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/>
          <w:b/>
          <w:color w:val="000000"/>
          <w:spacing w:val="60"/>
          <w:sz w:val="32"/>
          <w:szCs w:val="32"/>
        </w:rPr>
      </w:pPr>
      <w:r>
        <w:rPr>
          <w:rFonts w:hint="eastAsia" w:ascii="宋体" w:hAnsi="宋体"/>
          <w:b/>
          <w:color w:val="000000"/>
          <w:spacing w:val="60"/>
          <w:sz w:val="32"/>
          <w:szCs w:val="32"/>
        </w:rPr>
        <w:t>房屋租赁合同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</w:rPr>
        <w:t xml:space="preserve">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说明：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“【】”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中内容，打“√”选择，打“×”删除，双方不作约定时，应在空白下划线处打“×”，以示删除。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提示：凡我司员工向您收取任何证件资料、代理费或交易款项时，请索要我司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专用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的《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龙之超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地产专用收据》或《付款通知书》。否则，恕我司不予认可。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出   租   方（下称甲方）：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 xml:space="preserve">  廖宇雁        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 xml:space="preserve">  国籍：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eastAsia="zh-CN"/>
        </w:rPr>
        <w:t>中国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证件号码：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>441481198706260082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承   租   方（下称乙方）：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eastAsia="zh-CN"/>
        </w:rPr>
        <w:t>北京康信君安资产管理有限公司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 国籍：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eastAsia="zh-CN"/>
        </w:rPr>
        <w:t>中国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证件号码：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val="en-US" w:eastAsia="zh-CN"/>
        </w:rPr>
        <w:t>91110108318246596L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承租方代理人（下称乙方）：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eastAsia="zh-CN"/>
        </w:rPr>
        <w:t>吴平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  国籍：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eastAsia="zh-CN"/>
        </w:rPr>
        <w:t>中国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证件号码：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val="en-US" w:eastAsia="zh-CN"/>
        </w:rPr>
        <w:t>130224198208206217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40" w:lineRule="exact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经纪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方（下称丙方）：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>佛山市顺德区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eastAsia="zh-CN"/>
        </w:rPr>
        <w:t>龙之超房地产信息服务有限公司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经丙方居间介绍,甲、乙双方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经友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好协商，就下列房屋的租赁达成如下协议并共同遵守：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第一条  房屋基本情况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甲方自愿将坐落于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eastAsia="zh-CN"/>
        </w:rPr>
        <w:t>广东省佛山市顺德区大良街道德和社区居民委员会国泰南路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val="en-US" w:eastAsia="zh-CN"/>
        </w:rPr>
        <w:t>6号保利中悦花园A区2座1520房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的房屋（以下简称“该房屋”）出租给乙方，甲方确认该房屋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 xml:space="preserve">有【 </w:t>
      </w:r>
      <w:r>
        <w:rPr>
          <w:rFonts w:hint="default" w:ascii="Arial" w:hAnsi="Arial" w:eastAsia="宋体" w:cs="Arial"/>
          <w:b/>
          <w:bCs/>
          <w:color w:val="000000"/>
          <w:sz w:val="24"/>
          <w:szCs w:val="24"/>
          <w:u w:val="single"/>
        </w:rPr>
        <w:t>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>】没有【 】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设定抵押以及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>有【 】没有【</w:t>
      </w:r>
      <w:r>
        <w:rPr>
          <w:rFonts w:hint="default" w:ascii="Arial" w:hAnsi="Arial" w:eastAsia="宋体" w:cs="Arial"/>
          <w:b/>
          <w:color w:val="000000"/>
          <w:sz w:val="24"/>
          <w:szCs w:val="24"/>
          <w:u w:val="single"/>
        </w:rPr>
        <w:t>√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】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被查封。该房屋的《房地产权证》【</w:t>
      </w:r>
      <w:r>
        <w:rPr>
          <w:rFonts w:hint="default" w:ascii="Arial" w:hAnsi="Arial" w:eastAsia="宋体" w:cs="Arial"/>
          <w:color w:val="000000"/>
          <w:sz w:val="24"/>
          <w:szCs w:val="24"/>
        </w:rPr>
        <w:t>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】《不动产权证》【 】证号为：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>Y20201120012903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。乙方已对该房屋亲身实地查勘，已知悉甲方叙述该物业的全部状况，并在此基础上作出承租该房屋作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eastAsia="zh-CN"/>
        </w:rPr>
        <w:t>居住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用途的决定。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第二条  租赁期限、租金、租赁保证金、租金支付时间和方式、房屋交付使用时间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甲、乙、丙三方于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2022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>25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</w:rPr>
        <w:t>签订本合同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租赁期自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2022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>25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日起至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2022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>24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日止，共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个月。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2、每月租金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(含物业管理费、税金和宽带使用费）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为人民币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eastAsia="zh-CN"/>
        </w:rPr>
        <w:t>壹仟柒佰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eastAsia="zh-CN"/>
        </w:rPr>
        <w:t>元整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（小写：￥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>1700.00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元）。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3、甲乙双方签订本合同之日，乙方须向甲方支付租赁保证金人民币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叁仟肆佰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eastAsia="zh-CN"/>
        </w:rPr>
        <w:t>元整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（小写：￥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>3400.00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元）及首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个季度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租金人民币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eastAsia="zh-CN"/>
        </w:rPr>
        <w:t>伍仟壹佰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eastAsia="zh-CN"/>
        </w:rPr>
        <w:t>元整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（小写：￥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>5100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元）。租赁期间届满或本合同解除之日起10日内，乙方没有出现本合同约定违约情形，同时结清全部费用（包括且不限于水电费等），租赁保证金全额无息退回给乙方。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4、租金支付方式为先付当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季度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租金，再租用房屋。当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季度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租金须在每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季度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>25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日前以现金支付或存入以下银行帐户并及时通知甲方：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户名：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eastAsia="zh-CN"/>
        </w:rPr>
        <w:t>廖宇雁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，帐号：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val="en-US" w:eastAsia="zh-CN"/>
        </w:rPr>
        <w:t>622848 1452649119916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，开户行：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val="en-US" w:eastAsia="zh-CN"/>
        </w:rPr>
        <w:t xml:space="preserve">  中国农业银行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。甲方收到租赁保证金及每月租金应向乙方开具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发票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5、甲方于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>2022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>25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日前把该房屋交付给乙方。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第三条  相关费用的负担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租赁期间，该房屋的水费、电费均由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乙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方支付。本房屋的租赁税、土地使用税等全部税费由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>甲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方承担。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第四条  双方的权利义务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1、租赁期间，甲方不得以任何借口和理由加租，不得将该房屋出租给第三人。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乙方不得擅自改变租物的用途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2、租赁期间，为维护该房屋的适租状态需要对该房屋进行修缮，或该房屋受到非乙方原因造成的损坏需要修缮，由甲方负责。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、租赁期间，经甲方同意，乙方可对该房屋进行装饰装修，但不得损害房屋原有结构及安全。因乙方故意或过失行为造成该房屋毁损的，乙方应当恢复原状或赔偿损失。租赁期间届满，已形成附合的装饰装修物，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>归甲方所有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；未形成附合的装饰装修物，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>可由乙方拆除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，因拆除造成该房屋毁损的，乙方应当恢复原状。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4、租赁期间，乙方转租必须经甲方同意。未经甲方同意乙方擅自转租的，甲方可以解除合同，租赁保证金不予退回，因此造成第三人的损失由乙方承担。第三人对该房屋造成毁损的，乙方应当赔偿损失。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5、遇国家或政府部门征用征收该房屋的，乙方应无条件迁出该房屋，由此造成乙方的损失甲方不承担赔偿责任，甲方将租赁保证金全额无息退回给乙方。因不可抗力或自然灾害造成该房屋毁损、灭失的，本合同终止，甲乙双方互不承担违约责任，甲方将租赁保证金全额无息退回给乙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6、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租赁期间，若甲方出售该房屋，乙方自愿放弃对该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房屋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的优先购买权。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租赁期间甲方将该房屋转让或抵押的，不影响本合同的法律效力。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7、租赁期间，甲乙双方须到该房屋所属村、居委会或者派出所进行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>租赁备案登记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8、如乙方在合同期满后继续租赁该房屋的，必须在合同期满前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eastAsia="zh-CN"/>
        </w:rPr>
        <w:t>七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日向甲方书面提出申请。在同等条件下，乙方有优先承租的权利。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48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48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第五条  经纪佣金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1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由于丙方提供的居间服务，促成甲乙双方签订本合同，甲、乙双方应向丙方支付居间服务佣金。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>佣金在甲、乙双方签订本合同当天一次性付清给丙方。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eastAsia="zh-CN"/>
        </w:rPr>
        <w:t>户名：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u w:val="single"/>
          <w:lang w:eastAsia="zh-CN"/>
        </w:rPr>
        <w:t>梁健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u w:val="none"/>
          <w:lang w:eastAsia="zh-CN"/>
        </w:rPr>
        <w:t>龙，账号：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44463700460117752 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u w:val="none"/>
          <w:lang w:val="en-US" w:eastAsia="zh-CN"/>
        </w:rPr>
        <w:t>开户行：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>中国农业银行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第六条  违约责任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1、甲方未按约定期限交付房屋的，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</w:rPr>
        <w:t>乙方有权要求甲方自逾期次日起以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highlight w:val="none"/>
          <w:u w:val="single"/>
        </w:rPr>
        <w:t>当月租金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</w:rPr>
        <w:t>为基数按每日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highlight w:val="none"/>
          <w:u w:val="single"/>
        </w:rPr>
        <w:t>千分之二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</w:rPr>
        <w:t>向乙方支付违约金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，并从实际交付房屋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之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日起计算租金；超过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日未交房的，乙方有权解除合同，甲方退回乙方已付租金和租赁保证金，并向乙方赔偿相当于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>1个月租金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的违约金。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2、租赁期间，甲方提前解除合同的，甲方应扣除相关水电费等费用后退回乙方租赁保证金，同时向乙方赔偿相当于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>个月租金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的违约金。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3、如乙方未能按期全额支付租金及其他水电等费用，甲方有权要求乙方自逾期次日起以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>拖欠费用总额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为基数按每日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>千分之二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向甲方支付违约金；超过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日未缴清租金及其他水电等费用的，甲方有权解除合同，收回房屋，租赁保证金不予退回乙方。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</w:rPr>
        <w:t>4、租赁期间，乙方提前解除合同的，甲方</w:t>
      </w:r>
      <w:r>
        <w:rPr>
          <w:rFonts w:hint="eastAsia" w:ascii="宋体" w:hAnsi="宋体" w:cs="宋体"/>
          <w:color w:val="000000"/>
          <w:sz w:val="24"/>
          <w:szCs w:val="24"/>
          <w:highlight w:val="yellow"/>
          <w:lang w:eastAsia="zh-CN"/>
        </w:rPr>
        <w:t>扣下当月租金和水电费等费用，剩下月份的租金全额退给乙方，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</w:rPr>
        <w:t>不予退回租赁保证金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5、该房屋最多只可居住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人，若超出视为乙方违约，甲方有权解除合同，租赁保证金不予退还。乙方应按实际居住人数办理居住证。</w:t>
      </w:r>
      <w:r>
        <w:rPr>
          <w:rFonts w:hint="eastAsia" w:ascii="宋体" w:hAnsi="宋体" w:eastAsia="宋体"/>
          <w:sz w:val="24"/>
          <w:lang w:eastAsia="zh-CN"/>
        </w:rPr>
        <w:t>乙方或与乙方居住的人员</w:t>
      </w:r>
      <w:r>
        <w:rPr>
          <w:rFonts w:hint="eastAsia" w:ascii="宋体" w:hAnsi="宋体"/>
          <w:sz w:val="24"/>
        </w:rPr>
        <w:t>不得从事或进行违法</w:t>
      </w:r>
      <w:r>
        <w:rPr>
          <w:rFonts w:hint="eastAsia" w:ascii="宋体" w:hAnsi="宋体"/>
          <w:sz w:val="24"/>
          <w:lang w:eastAsia="zh-CN"/>
        </w:rPr>
        <w:t>犯罪</w:t>
      </w:r>
      <w:r>
        <w:rPr>
          <w:rFonts w:hint="eastAsia" w:ascii="宋体" w:hAnsi="宋体"/>
          <w:sz w:val="24"/>
        </w:rPr>
        <w:t>行为，如因此造成的后果由乙方负责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甲方有权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解除合同，租赁保证金不予退还。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6、若甲、乙双方在签订本合同后不依约向丙方支付佣金的，丙方有权依法追索，并有权要求违约方自本合同签订之日起至佣金实际支付之日止，</w:t>
      </w:r>
      <w:bookmarkStart w:id="0" w:name="OLE_LINK5"/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以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>应付佣金总额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按日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>千分之二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支付违约金。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7、甲、乙任一方违约，致使本合同解除、终止，双方已向丙方支付佣金的，丙方不予退还，守约方的损失由违约方赔偿；双方未向丙方支付佣金的，由违约方代守约方向丙方支付佣金。甲乙双方都违约，致使本合同解除、终止，应各自向丙方承担佣金支付义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违约方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须承担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守约方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通过法律途径追究其违约责任及损失而支付的诉讼费、律师费、诉讼保全费等一切相关费用。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、租赁期间届满或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出现甲方有权单方终止或解除合同情形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或乙方提前解除合同的，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乙方应在收到甲方通知之日起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u w:val="single"/>
          <w:lang w:eastAsia="zh-CN"/>
        </w:rPr>
        <w:t>五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日内清退房屋，否则视为乙方放弃房屋内物品的所有权，甲方有权处置且不承担任何责任。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第七条  其他约定事项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jc w:val="left"/>
        <w:textAlignment w:val="auto"/>
        <w:rPr>
          <w:rFonts w:hint="eastAsia" w:ascii="宋体" w:hAnsi="宋体" w:cs="宋体"/>
          <w:b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highlight w:val="none"/>
          <w:u w:val="single"/>
          <w:lang w:val="en-US" w:eastAsia="zh-CN"/>
        </w:rPr>
        <w:t>1.承租方在租赁期间，在该房产内发生任何人身安全事故及意外及违法事件，由承租方自行承担，出租方不承担任何法律责任及一切连带责任。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b/>
          <w:color w:val="000000"/>
          <w:sz w:val="24"/>
          <w:szCs w:val="24"/>
          <w:highlight w:val="none"/>
          <w:u w:val="single"/>
          <w:lang w:val="en-US" w:eastAsia="zh-CN"/>
        </w:rPr>
        <w:t>2.</w:t>
      </w:r>
      <w:r>
        <w:rPr>
          <w:rFonts w:hint="eastAsia" w:ascii="宋体" w:hAnsi="宋体" w:cs="宋体"/>
          <w:b/>
          <w:color w:val="000000"/>
          <w:sz w:val="24"/>
          <w:szCs w:val="24"/>
          <w:highlight w:val="yellow"/>
          <w:u w:val="single"/>
          <w:lang w:val="en-US" w:eastAsia="zh-CN"/>
        </w:rPr>
        <w:t>甲方配合乙方开具发票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yellow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000000"/>
          <w:sz w:val="24"/>
          <w:szCs w:val="24"/>
          <w:highlight w:val="yellow"/>
          <w:u w:val="single"/>
          <w:lang w:val="en-US" w:eastAsia="zh-CN"/>
        </w:rPr>
        <w:t>。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highlight w:val="yellow"/>
          <w:u w:val="single"/>
          <w:lang w:val="en-US" w:eastAsia="zh-CN"/>
        </w:rPr>
        <w:t>3.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yellow"/>
          <w:u w:val="single"/>
        </w:rPr>
        <w:t>因丙方促成甲方与乙方该合同签</w:t>
      </w:r>
      <w:r>
        <w:rPr>
          <w:rFonts w:hint="eastAsia" w:ascii="宋体" w:hAnsi="宋体" w:cs="宋体"/>
          <w:b/>
          <w:color w:val="000000"/>
          <w:sz w:val="24"/>
          <w:szCs w:val="24"/>
          <w:highlight w:val="yellow"/>
          <w:u w:val="single"/>
          <w:lang w:eastAsia="zh-CN"/>
        </w:rPr>
        <w:t>订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yellow"/>
          <w:u w:val="single"/>
        </w:rPr>
        <w:t>，甲乙双方同意支付给丙方税后居间服务费，计税后金额为人民币663元。</w:t>
      </w:r>
      <w:r>
        <w:rPr>
          <w:rFonts w:hint="eastAsia" w:ascii="宋体" w:hAnsi="宋体" w:cs="宋体"/>
          <w:b/>
          <w:color w:val="000000"/>
          <w:sz w:val="24"/>
          <w:szCs w:val="24"/>
          <w:highlight w:val="yellow"/>
          <w:u w:val="single"/>
          <w:lang w:eastAsia="zh-CN"/>
        </w:rPr>
        <w:t>丙方收到款后开具发票给乙方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yellow"/>
          <w:u w:val="single"/>
        </w:rPr>
        <w:t xml:space="preserve"> </w:t>
      </w:r>
      <w:r>
        <w:rPr>
          <w:rFonts w:hint="eastAsia" w:ascii="宋体" w:hAnsi="宋体" w:cs="宋体"/>
          <w:b/>
          <w:color w:val="000000"/>
          <w:sz w:val="24"/>
          <w:szCs w:val="24"/>
          <w:highlight w:val="yellow"/>
          <w:u w:val="single"/>
          <w:lang w:eastAsia="zh-CN"/>
        </w:rPr>
        <w:t>。</w:t>
      </w:r>
      <w:bookmarkStart w:id="2" w:name="_GoBack"/>
      <w:bookmarkEnd w:id="2"/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yellow"/>
          <w:u w:val="single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 xml:space="preserve">第八条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本合同如有未尽事宜，甲乙双方可签订补充协议,补充协议与本合同具同等法律效力。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第九条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 xml:space="preserve"> 本合同涉及的全部通知、文件、资料等的送达地址均以本合同记载为准，按本合同记载的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eastAsia="zh-CN"/>
        </w:rPr>
        <w:t>通讯地址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或身份证地址正常投递即视为送达。如有变更，变更方应及时通知合同当事人以及授权代理人。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 xml:space="preserve">第十条 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u w:val="single"/>
        </w:rPr>
        <w:t>因履行本合同引起的纠纷，由丙方住所地人民法院管辖。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第十一条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 xml:space="preserve"> 本合同自三方签名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或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盖章之日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起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生效。本合同一式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份，甲、乙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、丙三方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各执一份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均具有同等法律效力。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　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甲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方（签名）：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u w:val="none"/>
          <w:lang w:eastAsia="zh-CN"/>
        </w:rPr>
        <w:t>联系电话：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1" w:firstLineChars="1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乙 方（签名）：</w:t>
      </w:r>
      <w:bookmarkStart w:id="1" w:name="OLE_LINK4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 xml:space="preserve">  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u w:val="none"/>
          <w:lang w:eastAsia="zh-CN"/>
        </w:rPr>
        <w:t>联系电话：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 xml:space="preserve">丙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方（盖章）：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</w:rPr>
        <w:t>佛山市顺德区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lang w:eastAsia="zh-CN"/>
        </w:rPr>
        <w:t>龙之超房地产信息服务有限公司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373" w:firstLineChars="1400"/>
        <w:textAlignment w:val="auto"/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日期：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>2022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YjQ2ODRiZGZhZDJmNTEzMWRhZjJjNTA3ZmMxZTgifQ=="/>
  </w:docVars>
  <w:rsids>
    <w:rsidRoot w:val="00000000"/>
    <w:rsid w:val="01D90B99"/>
    <w:rsid w:val="064377D1"/>
    <w:rsid w:val="0C277D85"/>
    <w:rsid w:val="0E194E82"/>
    <w:rsid w:val="16167B59"/>
    <w:rsid w:val="17505787"/>
    <w:rsid w:val="24631F96"/>
    <w:rsid w:val="2DCA2BCF"/>
    <w:rsid w:val="38344E57"/>
    <w:rsid w:val="3FCD3610"/>
    <w:rsid w:val="547031CA"/>
    <w:rsid w:val="597F6229"/>
    <w:rsid w:val="618C3EB0"/>
    <w:rsid w:val="72EC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qFormat/>
    <w:uiPriority w:val="99"/>
    <w:pPr>
      <w:widowControl/>
      <w:spacing w:before="90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205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愤怒的葡萄</cp:lastModifiedBy>
  <cp:lastPrinted>2022-03-18T09:59:00Z</cp:lastPrinted>
  <dcterms:modified xsi:type="dcterms:W3CDTF">2022-05-26T05:39:07Z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EB44C98D56D941F1844184EFF92FA00C</vt:lpwstr>
  </property>
</Properties>
</file>